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150" w:beforeAutospacing="0" w:after="452" w:afterAutospacing="0" w:line="450" w:lineRule="atLeast"/>
        <w:ind w:left="0" w:right="0" w:firstLine="645"/>
        <w:rPr>
          <w:sz w:val="24"/>
          <w:szCs w:val="24"/>
        </w:rPr>
      </w:pPr>
      <w:r>
        <w:rPr>
          <w:rFonts w:ascii="仿宋" w:hAnsi="仿宋" w:eastAsia="仿宋" w:cs="仿宋"/>
          <w:color w:val="000000"/>
          <w:sz w:val="31"/>
          <w:szCs w:val="31"/>
        </w:rPr>
        <w:t>我院合同制司法辅助人员招聘于2016年11月26日进行了笔试和专业技能测试，先将两项分数进行公示，如考生对分数有异议，请于2016年12月5日（星期一上午9:30—11:30，下午14:00—16:00）到五华区人民法院政治处416办公室进行查询。进入面试名单将另行公告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after="452" w:afterAutospacing="0" w:line="450" w:lineRule="atLeast"/>
        <w:ind w:left="0" w:right="0" w:firstLine="210"/>
        <w:rPr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spacing w:before="150" w:beforeAutospacing="0" w:after="452" w:afterAutospacing="0" w:line="450" w:lineRule="atLeast"/>
        <w:ind w:left="0" w:right="0" w:firstLine="210"/>
        <w:jc w:val="center"/>
        <w:rPr>
          <w:sz w:val="24"/>
          <w:szCs w:val="24"/>
        </w:rPr>
      </w:pPr>
    </w:p>
    <w:tbl>
      <w:tblPr>
        <w:tblStyle w:val="18"/>
        <w:tblW w:w="8652" w:type="dxa"/>
        <w:jc w:val="center"/>
        <w:tblInd w:w="4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806"/>
        <w:gridCol w:w="1251"/>
        <w:gridCol w:w="1142"/>
        <w:gridCol w:w="1251"/>
        <w:gridCol w:w="11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86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150" w:beforeAutospacing="0" w:line="450" w:lineRule="atLeast"/>
              <w:ind w:lef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昆明市五华区人民法院合同制司法辅助人员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50" w:beforeAutospacing="0" w:line="45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笔试及专业技能测试分数公示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150" w:beforeAutospacing="0" w:line="45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法律基础</w:t>
            </w:r>
          </w:p>
        </w:tc>
        <w:tc>
          <w:tcPr>
            <w:tcW w:w="12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占50%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录入</w:t>
            </w:r>
          </w:p>
        </w:tc>
        <w:tc>
          <w:tcPr>
            <w:tcW w:w="12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占25%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2016wf001</w:t>
            </w: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54.3</w:t>
            </w:r>
          </w:p>
        </w:tc>
        <w:tc>
          <w:tcPr>
            <w:tcW w:w="12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27.15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35.39</w:t>
            </w:r>
          </w:p>
        </w:tc>
        <w:tc>
          <w:tcPr>
            <w:tcW w:w="12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8.85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2016wf009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11.60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75.58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18.89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9.52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31.97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2016wf019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27.63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6.91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24.84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6.21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2016wf029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4.09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35.49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8.87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68.75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17.19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53.20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45.79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2016wf039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71.9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37.59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38.87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9.72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33.88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8.47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13.47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28.96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33.18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8.29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2016wf049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59.09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40.39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11.70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16.70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2016wf059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32.38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40.58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28.17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45.09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12.67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38.19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2016wf069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43.18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2016wf079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15.88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3.97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48.67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77.99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2016wf089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40.09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4.87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44.69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2016wf099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22.22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6.58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41.27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38.06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9.51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33.79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2016wf109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35.08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16.89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15.16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3.79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17.07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26.98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2016wf119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58.09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14.52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77.3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78.19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14.72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42.57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10.64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2016wf129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77.7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19.42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69.2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19.72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74.4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18.60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16.70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71.7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2016wf139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11.52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55.78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13.94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71.48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25.77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6.44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8.78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2016wf149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4.88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8.78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46.59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2016wf159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32.17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22.89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5.72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2016wf169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31.09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24.57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27.39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57.8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43.69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35.68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2016wf179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15.42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43.49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10.87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20.18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2016wf189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5.88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38.77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9.69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12.47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33.19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26.29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6.57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44.68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24.58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2016wf199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6.62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8.63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15.17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3.79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2016wf209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18.97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4.74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2016wf219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18.13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14.72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12.70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2016wf229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29.39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29.49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2016wf239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27.79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44.49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2016wf249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29.39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52.19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28.35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7.09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2016wf259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2016wf269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8.87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33.88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8.47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84.7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21.17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21.79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14.95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49.99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2016wf279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6.98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28.19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29.49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19.65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2016wf289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9.43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15.72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19.89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4.97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22.78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5.69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13.77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30.8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2016wf299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2016wf300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47.2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2016wf301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42.5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2016wf302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37.7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39.69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2016wf303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50.4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32.08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2016wf304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64.6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2016wf305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150" w:beforeAutospacing="0" w:after="452" w:afterAutospacing="0" w:line="450" w:lineRule="atLeast"/>
        <w:ind w:left="0" w:right="0" w:firstLine="210"/>
        <w:jc w:val="center"/>
        <w:rPr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00160004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2F53"/>
    <w:rsid w:val="0A7E2A11"/>
    <w:rsid w:val="193D32A8"/>
    <w:rsid w:val="1B350893"/>
    <w:rsid w:val="1C190735"/>
    <w:rsid w:val="1DD61F52"/>
    <w:rsid w:val="1E925EB2"/>
    <w:rsid w:val="1F523BEB"/>
    <w:rsid w:val="2DB84E55"/>
    <w:rsid w:val="34063737"/>
    <w:rsid w:val="37CD444B"/>
    <w:rsid w:val="3EA116DA"/>
    <w:rsid w:val="4522330E"/>
    <w:rsid w:val="4CF41D65"/>
    <w:rsid w:val="54A968C7"/>
    <w:rsid w:val="550B25BF"/>
    <w:rsid w:val="6A263049"/>
    <w:rsid w:val="6AD17AE3"/>
    <w:rsid w:val="6BC95BA0"/>
    <w:rsid w:val="6C65439A"/>
    <w:rsid w:val="6FA012A1"/>
    <w:rsid w:val="789064FB"/>
    <w:rsid w:val="7E137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665C3"/>
      <w:u w:val="none"/>
    </w:rPr>
  </w:style>
  <w:style w:type="character" w:styleId="12">
    <w:name w:val="Emphasis"/>
    <w:basedOn w:val="8"/>
    <w:qFormat/>
    <w:uiPriority w:val="0"/>
    <w:rPr>
      <w:u w:val="single"/>
    </w:rPr>
  </w:style>
  <w:style w:type="character" w:styleId="13">
    <w:name w:val="HTML Definition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20">
    <w:name w:val="ds-reads-app-special"/>
    <w:basedOn w:val="8"/>
    <w:qFormat/>
    <w:uiPriority w:val="0"/>
    <w:rPr>
      <w:color w:val="FFFFFF"/>
      <w:shd w:val="clear" w:fill="00A3CF"/>
    </w:rPr>
  </w:style>
  <w:style w:type="character" w:customStyle="1" w:styleId="21">
    <w:name w:val="ds-reads-from"/>
    <w:basedOn w:val="8"/>
    <w:qFormat/>
    <w:uiPriority w:val="0"/>
  </w:style>
  <w:style w:type="character" w:customStyle="1" w:styleId="22">
    <w:name w:val="ds-unread-count"/>
    <w:basedOn w:val="8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2016-12-02T10:02:19Z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