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F9" w:rsidRPr="003232B2" w:rsidRDefault="002A1FF9" w:rsidP="002A1FF9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3232B2">
        <w:rPr>
          <w:rFonts w:ascii="Arial" w:hAnsi="Arial" w:cs="Arial" w:hint="eastAsia"/>
          <w:color w:val="000000"/>
        </w:rPr>
        <w:t>参考答案</w:t>
      </w:r>
    </w:p>
    <w:p w:rsidR="002A1FF9" w:rsidRDefault="002A1FF9" w:rsidP="002A1FF9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分析：这个问题主要考察考生对人才的基本素质的正确认识以及能否全面、客观地评价自己，从考生对这个问题的回答上考官还能看出考生是否自信（或者自傲、自卑）。考生回答时除了注意上面三个要点外，还应注意以下几点：</w:t>
      </w:r>
    </w:p>
    <w:p w:rsidR="002A1FF9" w:rsidRDefault="002A1FF9" w:rsidP="002A1FF9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）尽管这是你的主观评价，受个人自信程度、价值取向等影响很大，也就是说你所描述的优、缺点与实际情况可能不符，但你的陈述在一定程度上会影响考官对你能力的判断。例如考生谦虚地说自己语言表达能力尚需完善，那么尽管你实际在</w:t>
      </w:r>
      <w:hyperlink r:id="rId4" w:history="1">
        <w:r>
          <w:rPr>
            <w:rStyle w:val="a4"/>
            <w:rFonts w:ascii="Arial" w:hAnsi="Arial" w:cs="Arial"/>
            <w:color w:val="333333"/>
            <w:u w:val="none"/>
          </w:rPr>
          <w:t>面试</w:t>
        </w:r>
      </w:hyperlink>
      <w:r>
        <w:rPr>
          <w:rFonts w:ascii="Arial" w:hAnsi="Arial" w:cs="Arial"/>
          <w:color w:val="000000"/>
        </w:rPr>
        <w:t>中语言流畅、结构清晰、层次分明，且能够充分利用非言语符号，但考官下结论时多多少少会受到考生自己否定性结论的影响。</w:t>
      </w:r>
    </w:p>
    <w:p w:rsidR="002A1FF9" w:rsidRDefault="002A1FF9" w:rsidP="002A1FF9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）作为一个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社会人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，考生实际具有的优点是很多的，如：勤奋学习、集体观念强、善于分析问题。人际沟通能力，甚至连听母亲的话、对爱情忠贞也是优点，但考生一定要突出重点：非常出色的特质和与报考职位相关的优点。若考生反复强调的优点其实很一般，就会适得其反了。同样谈缺点也应从这两点出发，不过具体处理却恰恰相反；一个是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避实就虚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，谈一谈无关紧要的小缺点，而不要过于坦白暴露自己能力结构中的重大缺陷，另一个是谈一些与报考职位无关或关系不大的缺点，例如考生报考某局资料室档案管理员，就可以坦然相告自己组织大型社会活动能力较差。此外还有一个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投机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的办法，就是谈自己的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安全缺点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，就是那些在某些场合是缺点，但在另外一些场合下又可能是优点的缺点，如你与那些对工作不负责任的人很难相处，经常由于苛求自己做事十全十美而导致工作的延误等。不过这种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安全缺点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由于易让经验丰富的考官认为你是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油嘴滑舌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，所以应慎用！</w:t>
      </w:r>
    </w:p>
    <w:p w:rsidR="002A1FF9" w:rsidRDefault="002A1FF9" w:rsidP="002A1FF9">
      <w:pPr>
        <w:pStyle w:val="a3"/>
        <w:shd w:val="clear" w:color="auto" w:fill="FFFFFF"/>
        <w:spacing w:before="0" w:beforeAutospacing="0" w:after="0" w:afterAutospacing="0" w:line="4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（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）谈论优点应注意表情、神态、语调等，请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低调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处理。有时可表示自己</w:t>
      </w:r>
      <w:r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更上一层楼</w:t>
      </w:r>
      <w:r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的希望和努力；谈论自己的缺点不要停留于缺点本身，可将重点放在自己克服缺点的决心和行动上。</w:t>
      </w:r>
    </w:p>
    <w:p w:rsidR="00156A5C" w:rsidRPr="002A1FF9" w:rsidRDefault="00156A5C"/>
    <w:sectPr w:rsidR="00156A5C" w:rsidRPr="002A1FF9" w:rsidSect="00156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1FF9"/>
    <w:rsid w:val="00156A5C"/>
    <w:rsid w:val="002A1FF9"/>
    <w:rsid w:val="00323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1F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1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jgwy.net/ms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2014-04-16T08:14:00Z</dcterms:created>
  <dcterms:modified xsi:type="dcterms:W3CDTF">2014-04-16T08:51:00Z</dcterms:modified>
</cp:coreProperties>
</file>